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8F0C81" w:rsidRPr="00596D5C">
        <w:trPr>
          <w:trHeight w:hRule="exact" w:val="1666"/>
        </w:trPr>
        <w:tc>
          <w:tcPr>
            <w:tcW w:w="426" w:type="dxa"/>
          </w:tcPr>
          <w:p w:rsidR="008F0C81" w:rsidRDefault="008F0C81"/>
        </w:tc>
        <w:tc>
          <w:tcPr>
            <w:tcW w:w="710" w:type="dxa"/>
          </w:tcPr>
          <w:p w:rsidR="008F0C81" w:rsidRDefault="008F0C81"/>
        </w:tc>
        <w:tc>
          <w:tcPr>
            <w:tcW w:w="1419" w:type="dxa"/>
          </w:tcPr>
          <w:p w:rsidR="008F0C81" w:rsidRDefault="008F0C81"/>
        </w:tc>
        <w:tc>
          <w:tcPr>
            <w:tcW w:w="1419" w:type="dxa"/>
          </w:tcPr>
          <w:p w:rsidR="008F0C81" w:rsidRDefault="008F0C81"/>
        </w:tc>
        <w:tc>
          <w:tcPr>
            <w:tcW w:w="710" w:type="dxa"/>
          </w:tcPr>
          <w:p w:rsidR="008F0C81" w:rsidRDefault="008F0C8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8F0C8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F0C81" w:rsidRPr="00596D5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F0C81" w:rsidRPr="00596D5C">
        <w:trPr>
          <w:trHeight w:hRule="exact" w:val="211"/>
        </w:trPr>
        <w:tc>
          <w:tcPr>
            <w:tcW w:w="426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</w:tr>
      <w:tr w:rsidR="008F0C81">
        <w:trPr>
          <w:trHeight w:hRule="exact" w:val="416"/>
        </w:trPr>
        <w:tc>
          <w:tcPr>
            <w:tcW w:w="426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F0C81" w:rsidRPr="00596D5C">
        <w:trPr>
          <w:trHeight w:hRule="exact" w:val="277"/>
        </w:trPr>
        <w:tc>
          <w:tcPr>
            <w:tcW w:w="426" w:type="dxa"/>
          </w:tcPr>
          <w:p w:rsidR="008F0C81" w:rsidRDefault="008F0C81"/>
        </w:tc>
        <w:tc>
          <w:tcPr>
            <w:tcW w:w="710" w:type="dxa"/>
          </w:tcPr>
          <w:p w:rsidR="008F0C81" w:rsidRDefault="008F0C81"/>
        </w:tc>
        <w:tc>
          <w:tcPr>
            <w:tcW w:w="1419" w:type="dxa"/>
          </w:tcPr>
          <w:p w:rsidR="008F0C81" w:rsidRDefault="008F0C81"/>
        </w:tc>
        <w:tc>
          <w:tcPr>
            <w:tcW w:w="1419" w:type="dxa"/>
          </w:tcPr>
          <w:p w:rsidR="008F0C81" w:rsidRDefault="008F0C81"/>
        </w:tc>
        <w:tc>
          <w:tcPr>
            <w:tcW w:w="710" w:type="dxa"/>
          </w:tcPr>
          <w:p w:rsidR="008F0C81" w:rsidRDefault="008F0C81"/>
        </w:tc>
        <w:tc>
          <w:tcPr>
            <w:tcW w:w="426" w:type="dxa"/>
          </w:tcPr>
          <w:p w:rsidR="008F0C81" w:rsidRDefault="008F0C81"/>
        </w:tc>
        <w:tc>
          <w:tcPr>
            <w:tcW w:w="1277" w:type="dxa"/>
          </w:tcPr>
          <w:p w:rsidR="008F0C81" w:rsidRDefault="008F0C8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F0C81" w:rsidRPr="00E93A37">
        <w:trPr>
          <w:trHeight w:hRule="exact" w:val="555"/>
        </w:trPr>
        <w:tc>
          <w:tcPr>
            <w:tcW w:w="426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0C81" w:rsidRPr="00E93A37" w:rsidRDefault="00E93A3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8F0C81">
        <w:trPr>
          <w:trHeight w:hRule="exact" w:val="277"/>
        </w:trPr>
        <w:tc>
          <w:tcPr>
            <w:tcW w:w="426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F0C81">
        <w:trPr>
          <w:trHeight w:hRule="exact" w:val="277"/>
        </w:trPr>
        <w:tc>
          <w:tcPr>
            <w:tcW w:w="426" w:type="dxa"/>
          </w:tcPr>
          <w:p w:rsidR="008F0C81" w:rsidRDefault="008F0C81"/>
        </w:tc>
        <w:tc>
          <w:tcPr>
            <w:tcW w:w="710" w:type="dxa"/>
          </w:tcPr>
          <w:p w:rsidR="008F0C81" w:rsidRDefault="008F0C81"/>
        </w:tc>
        <w:tc>
          <w:tcPr>
            <w:tcW w:w="1419" w:type="dxa"/>
          </w:tcPr>
          <w:p w:rsidR="008F0C81" w:rsidRDefault="008F0C81"/>
        </w:tc>
        <w:tc>
          <w:tcPr>
            <w:tcW w:w="1419" w:type="dxa"/>
          </w:tcPr>
          <w:p w:rsidR="008F0C81" w:rsidRDefault="008F0C81"/>
        </w:tc>
        <w:tc>
          <w:tcPr>
            <w:tcW w:w="710" w:type="dxa"/>
          </w:tcPr>
          <w:p w:rsidR="008F0C81" w:rsidRDefault="008F0C81"/>
        </w:tc>
        <w:tc>
          <w:tcPr>
            <w:tcW w:w="426" w:type="dxa"/>
          </w:tcPr>
          <w:p w:rsidR="008F0C81" w:rsidRDefault="008F0C81"/>
        </w:tc>
        <w:tc>
          <w:tcPr>
            <w:tcW w:w="1277" w:type="dxa"/>
          </w:tcPr>
          <w:p w:rsidR="008F0C81" w:rsidRDefault="008F0C81"/>
        </w:tc>
        <w:tc>
          <w:tcPr>
            <w:tcW w:w="993" w:type="dxa"/>
          </w:tcPr>
          <w:p w:rsidR="008F0C81" w:rsidRDefault="008F0C81"/>
        </w:tc>
        <w:tc>
          <w:tcPr>
            <w:tcW w:w="2836" w:type="dxa"/>
          </w:tcPr>
          <w:p w:rsidR="008F0C81" w:rsidRDefault="008F0C81"/>
        </w:tc>
      </w:tr>
      <w:tr w:rsidR="008F0C8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F0C81">
        <w:trPr>
          <w:trHeight w:hRule="exact" w:val="1135"/>
        </w:trPr>
        <w:tc>
          <w:tcPr>
            <w:tcW w:w="426" w:type="dxa"/>
          </w:tcPr>
          <w:p w:rsidR="008F0C81" w:rsidRDefault="008F0C81"/>
        </w:tc>
        <w:tc>
          <w:tcPr>
            <w:tcW w:w="710" w:type="dxa"/>
          </w:tcPr>
          <w:p w:rsidR="008F0C81" w:rsidRDefault="008F0C81"/>
        </w:tc>
        <w:tc>
          <w:tcPr>
            <w:tcW w:w="1419" w:type="dxa"/>
          </w:tcPr>
          <w:p w:rsidR="008F0C81" w:rsidRDefault="008F0C8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Семейное воспитание детей с нарушениями речи</w:t>
            </w:r>
          </w:p>
          <w:p w:rsidR="008F0C81" w:rsidRDefault="00E93A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</w:t>
            </w:r>
          </w:p>
        </w:tc>
        <w:tc>
          <w:tcPr>
            <w:tcW w:w="2836" w:type="dxa"/>
          </w:tcPr>
          <w:p w:rsidR="008F0C81" w:rsidRDefault="008F0C81"/>
        </w:tc>
      </w:tr>
      <w:tr w:rsidR="008F0C8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F0C81" w:rsidRPr="00596D5C">
        <w:trPr>
          <w:trHeight w:hRule="exact" w:val="1396"/>
        </w:trPr>
        <w:tc>
          <w:tcPr>
            <w:tcW w:w="426" w:type="dxa"/>
          </w:tcPr>
          <w:p w:rsidR="008F0C81" w:rsidRDefault="008F0C8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F0C81" w:rsidRPr="00596D5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F0C8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F0C81" w:rsidRDefault="008F0C81"/>
        </w:tc>
        <w:tc>
          <w:tcPr>
            <w:tcW w:w="426" w:type="dxa"/>
          </w:tcPr>
          <w:p w:rsidR="008F0C81" w:rsidRDefault="008F0C81"/>
        </w:tc>
        <w:tc>
          <w:tcPr>
            <w:tcW w:w="1277" w:type="dxa"/>
          </w:tcPr>
          <w:p w:rsidR="008F0C81" w:rsidRDefault="008F0C81"/>
        </w:tc>
        <w:tc>
          <w:tcPr>
            <w:tcW w:w="993" w:type="dxa"/>
          </w:tcPr>
          <w:p w:rsidR="008F0C81" w:rsidRDefault="008F0C81"/>
        </w:tc>
        <w:tc>
          <w:tcPr>
            <w:tcW w:w="2836" w:type="dxa"/>
          </w:tcPr>
          <w:p w:rsidR="008F0C81" w:rsidRDefault="008F0C81"/>
        </w:tc>
      </w:tr>
      <w:tr w:rsidR="008F0C81">
        <w:trPr>
          <w:trHeight w:hRule="exact" w:val="155"/>
        </w:trPr>
        <w:tc>
          <w:tcPr>
            <w:tcW w:w="426" w:type="dxa"/>
          </w:tcPr>
          <w:p w:rsidR="008F0C81" w:rsidRDefault="008F0C81"/>
        </w:tc>
        <w:tc>
          <w:tcPr>
            <w:tcW w:w="710" w:type="dxa"/>
          </w:tcPr>
          <w:p w:rsidR="008F0C81" w:rsidRDefault="008F0C81"/>
        </w:tc>
        <w:tc>
          <w:tcPr>
            <w:tcW w:w="1419" w:type="dxa"/>
          </w:tcPr>
          <w:p w:rsidR="008F0C81" w:rsidRDefault="008F0C81"/>
        </w:tc>
        <w:tc>
          <w:tcPr>
            <w:tcW w:w="1419" w:type="dxa"/>
          </w:tcPr>
          <w:p w:rsidR="008F0C81" w:rsidRDefault="008F0C81"/>
        </w:tc>
        <w:tc>
          <w:tcPr>
            <w:tcW w:w="710" w:type="dxa"/>
          </w:tcPr>
          <w:p w:rsidR="008F0C81" w:rsidRDefault="008F0C81"/>
        </w:tc>
        <w:tc>
          <w:tcPr>
            <w:tcW w:w="426" w:type="dxa"/>
          </w:tcPr>
          <w:p w:rsidR="008F0C81" w:rsidRDefault="008F0C81"/>
        </w:tc>
        <w:tc>
          <w:tcPr>
            <w:tcW w:w="1277" w:type="dxa"/>
          </w:tcPr>
          <w:p w:rsidR="008F0C81" w:rsidRDefault="008F0C81"/>
        </w:tc>
        <w:tc>
          <w:tcPr>
            <w:tcW w:w="993" w:type="dxa"/>
          </w:tcPr>
          <w:p w:rsidR="008F0C81" w:rsidRDefault="008F0C81"/>
        </w:tc>
        <w:tc>
          <w:tcPr>
            <w:tcW w:w="2836" w:type="dxa"/>
          </w:tcPr>
          <w:p w:rsidR="008F0C81" w:rsidRDefault="008F0C81"/>
        </w:tc>
      </w:tr>
      <w:tr w:rsidR="008F0C8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F0C81" w:rsidRPr="00596D5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F0C81" w:rsidRPr="00596D5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8F0C81">
            <w:pPr>
              <w:rPr>
                <w:lang w:val="ru-RU"/>
              </w:rPr>
            </w:pPr>
          </w:p>
        </w:tc>
      </w:tr>
      <w:tr w:rsidR="008F0C8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F0C8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F0C81">
        <w:trPr>
          <w:trHeight w:hRule="exact" w:val="307"/>
        </w:trPr>
        <w:tc>
          <w:tcPr>
            <w:tcW w:w="426" w:type="dxa"/>
          </w:tcPr>
          <w:p w:rsidR="008F0C81" w:rsidRDefault="008F0C81"/>
        </w:tc>
        <w:tc>
          <w:tcPr>
            <w:tcW w:w="710" w:type="dxa"/>
          </w:tcPr>
          <w:p w:rsidR="008F0C81" w:rsidRDefault="008F0C81"/>
        </w:tc>
        <w:tc>
          <w:tcPr>
            <w:tcW w:w="1419" w:type="dxa"/>
          </w:tcPr>
          <w:p w:rsidR="008F0C81" w:rsidRDefault="008F0C81"/>
        </w:tc>
        <w:tc>
          <w:tcPr>
            <w:tcW w:w="1419" w:type="dxa"/>
          </w:tcPr>
          <w:p w:rsidR="008F0C81" w:rsidRDefault="008F0C81"/>
        </w:tc>
        <w:tc>
          <w:tcPr>
            <w:tcW w:w="710" w:type="dxa"/>
          </w:tcPr>
          <w:p w:rsidR="008F0C81" w:rsidRDefault="008F0C81"/>
        </w:tc>
        <w:tc>
          <w:tcPr>
            <w:tcW w:w="426" w:type="dxa"/>
          </w:tcPr>
          <w:p w:rsidR="008F0C81" w:rsidRDefault="008F0C8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8F0C81"/>
        </w:tc>
      </w:tr>
      <w:tr w:rsidR="008F0C81">
        <w:trPr>
          <w:trHeight w:hRule="exact" w:val="2056"/>
        </w:trPr>
        <w:tc>
          <w:tcPr>
            <w:tcW w:w="426" w:type="dxa"/>
          </w:tcPr>
          <w:p w:rsidR="008F0C81" w:rsidRDefault="008F0C81"/>
        </w:tc>
        <w:tc>
          <w:tcPr>
            <w:tcW w:w="710" w:type="dxa"/>
          </w:tcPr>
          <w:p w:rsidR="008F0C81" w:rsidRDefault="008F0C81"/>
        </w:tc>
        <w:tc>
          <w:tcPr>
            <w:tcW w:w="1419" w:type="dxa"/>
          </w:tcPr>
          <w:p w:rsidR="008F0C81" w:rsidRDefault="008F0C81"/>
        </w:tc>
        <w:tc>
          <w:tcPr>
            <w:tcW w:w="1419" w:type="dxa"/>
          </w:tcPr>
          <w:p w:rsidR="008F0C81" w:rsidRDefault="008F0C81"/>
        </w:tc>
        <w:tc>
          <w:tcPr>
            <w:tcW w:w="710" w:type="dxa"/>
          </w:tcPr>
          <w:p w:rsidR="008F0C81" w:rsidRDefault="008F0C81"/>
        </w:tc>
        <w:tc>
          <w:tcPr>
            <w:tcW w:w="426" w:type="dxa"/>
          </w:tcPr>
          <w:p w:rsidR="008F0C81" w:rsidRDefault="008F0C81"/>
        </w:tc>
        <w:tc>
          <w:tcPr>
            <w:tcW w:w="1277" w:type="dxa"/>
          </w:tcPr>
          <w:p w:rsidR="008F0C81" w:rsidRDefault="008F0C81"/>
        </w:tc>
        <w:tc>
          <w:tcPr>
            <w:tcW w:w="993" w:type="dxa"/>
          </w:tcPr>
          <w:p w:rsidR="008F0C81" w:rsidRDefault="008F0C81"/>
        </w:tc>
        <w:tc>
          <w:tcPr>
            <w:tcW w:w="2836" w:type="dxa"/>
          </w:tcPr>
          <w:p w:rsidR="008F0C81" w:rsidRDefault="008F0C81"/>
        </w:tc>
      </w:tr>
      <w:tr w:rsidR="008F0C8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F0C8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596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F0C81" w:rsidRPr="00E93A37" w:rsidRDefault="008F0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F0C81" w:rsidRPr="00E93A37" w:rsidRDefault="008F0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F0C81" w:rsidRDefault="00E93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F0C8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F0C81" w:rsidRPr="00E93A37" w:rsidRDefault="008F0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О.А. Таротенко</w:t>
            </w:r>
          </w:p>
          <w:p w:rsidR="008F0C81" w:rsidRPr="00E93A37" w:rsidRDefault="008F0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F0C81" w:rsidRPr="00596D5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F0C81" w:rsidRPr="00E93A37" w:rsidRDefault="00E93A37">
      <w:pPr>
        <w:rPr>
          <w:sz w:val="0"/>
          <w:szCs w:val="0"/>
          <w:lang w:val="ru-RU"/>
        </w:rPr>
      </w:pPr>
      <w:r w:rsidRPr="00E93A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0C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F0C81">
        <w:trPr>
          <w:trHeight w:hRule="exact" w:val="555"/>
        </w:trPr>
        <w:tc>
          <w:tcPr>
            <w:tcW w:w="9640" w:type="dxa"/>
          </w:tcPr>
          <w:p w:rsidR="008F0C81" w:rsidRDefault="008F0C81"/>
        </w:tc>
      </w:tr>
      <w:tr w:rsidR="008F0C8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F0C81" w:rsidRDefault="00E93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0C81" w:rsidRPr="00596D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F0C81" w:rsidRPr="00596D5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«Семейное воспитание детей с нарушениями речи» в течение 2021/2022 учебного года: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8F0C81" w:rsidRPr="00E93A37" w:rsidRDefault="00E93A37">
      <w:pPr>
        <w:rPr>
          <w:sz w:val="0"/>
          <w:szCs w:val="0"/>
          <w:lang w:val="ru-RU"/>
        </w:rPr>
      </w:pPr>
      <w:r w:rsidRPr="00E93A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0C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8F0C81" w:rsidRPr="00596D5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К.М.05.02 «Семейное воспитание детей с нарушениями речи».</w:t>
            </w: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F0C81" w:rsidRPr="00596D5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«Семейное воспитание детей с нарушениями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F0C81" w:rsidRPr="00596D5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8F0C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8F0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0C81" w:rsidRPr="00596D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 методов  и  средств  учебно- воспитательной  работы  с  обучающимися  с  нарушением речи</w:t>
            </w:r>
          </w:p>
        </w:tc>
      </w:tr>
      <w:tr w:rsidR="008F0C81" w:rsidRPr="00596D5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 применения    индивидуальных  и  групповых форм в воспитании и обучении детей с нарушением речи с учетом их образовательных потребностей</w:t>
            </w:r>
          </w:p>
        </w:tc>
      </w:tr>
      <w:tr w:rsidR="008F0C81" w:rsidRPr="00596D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 с  другими  специалистами  в  рамках  психолого- медико-педагогического консилиума</w:t>
            </w:r>
          </w:p>
        </w:tc>
      </w:tr>
      <w:tr w:rsidR="008F0C81" w:rsidRPr="00596D5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применять разные формы, методы и средства организации учебно- воспитательной  работы  с  обучающимися  с нарушением  речи  с  учетом индивидуальных  и типологических особенностей их развития</w:t>
            </w:r>
          </w:p>
        </w:tc>
      </w:tr>
      <w:tr w:rsidR="008F0C81" w:rsidRPr="00596D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</w:p>
        </w:tc>
      </w:tr>
      <w:tr w:rsidR="008F0C81" w:rsidRPr="00596D5C">
        <w:trPr>
          <w:trHeight w:hRule="exact" w:val="277"/>
        </w:trPr>
        <w:tc>
          <w:tcPr>
            <w:tcW w:w="9640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</w:tr>
      <w:tr w:rsidR="008F0C81" w:rsidRPr="00596D5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8F0C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8F0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0C81" w:rsidRPr="00596D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содержание адаптированных основных общеобразовательных программ для обучающихся с нарушением речи</w:t>
            </w:r>
          </w:p>
        </w:tc>
      </w:tr>
      <w:tr w:rsidR="008F0C81" w:rsidRPr="00596D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процесса, его специфику</w:t>
            </w:r>
          </w:p>
        </w:tc>
      </w:tr>
      <w:tr w:rsidR="008F0C81" w:rsidRPr="00596D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современные специальные методики и технологии обучения и воспитания учащихся с нарушением речи</w:t>
            </w:r>
          </w:p>
        </w:tc>
      </w:tr>
      <w:tr w:rsidR="008F0C81" w:rsidRPr="00596D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отбирать необходимое содержание, методы, приемы и средства обучения и воспитания в соответствии с поставленными целями и задачами</w:t>
            </w:r>
          </w:p>
        </w:tc>
      </w:tr>
    </w:tbl>
    <w:p w:rsidR="008F0C81" w:rsidRPr="00E93A37" w:rsidRDefault="00E93A37">
      <w:pPr>
        <w:rPr>
          <w:sz w:val="0"/>
          <w:szCs w:val="0"/>
          <w:lang w:val="ru-RU"/>
        </w:rPr>
      </w:pPr>
      <w:r w:rsidRPr="00E93A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F0C81" w:rsidRPr="00596D5C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ПК-1.5 уметь планировать и организовывать процесс обучения и воспитания обучающихся с нарушением речи в различных институциональных условиях</w:t>
            </w:r>
          </w:p>
        </w:tc>
      </w:tr>
      <w:tr w:rsidR="008F0C81" w:rsidRPr="00596D5C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обучающихся с нарушением речи</w:t>
            </w:r>
          </w:p>
        </w:tc>
      </w:tr>
      <w:tr w:rsidR="008F0C81" w:rsidRPr="00596D5C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</w:t>
            </w:r>
          </w:p>
        </w:tc>
      </w:tr>
      <w:tr w:rsidR="008F0C81" w:rsidRPr="00596D5C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навыками применения специальных методик и образовательных технологий в процессе обучения и воспитания обучающихся с нарушением речи</w:t>
            </w:r>
          </w:p>
        </w:tc>
      </w:tr>
      <w:tr w:rsidR="008F0C81" w:rsidRPr="00596D5C">
        <w:trPr>
          <w:trHeight w:hRule="exact" w:val="416"/>
        </w:trPr>
        <w:tc>
          <w:tcPr>
            <w:tcW w:w="3970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</w:tr>
      <w:tr w:rsidR="008F0C81" w:rsidRPr="00596D5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F0C81" w:rsidRPr="00596D5C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8F0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 «Семейное воспитание детей с нарушениями речи» относится к обязательной части, является дисциплиной Блока Б1. «Дисциплины (модули)». Модуль "Теория и практика образования детей с нарушениями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F0C81" w:rsidRPr="00596D5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F0C8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C81" w:rsidRDefault="008F0C81"/>
        </w:tc>
      </w:tr>
      <w:tr w:rsidR="008F0C81" w:rsidRPr="00596D5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C81" w:rsidRPr="00E93A37" w:rsidRDefault="008F0C81">
            <w:pPr>
              <w:rPr>
                <w:lang w:val="ru-RU"/>
              </w:rPr>
            </w:pPr>
          </w:p>
        </w:tc>
      </w:tr>
      <w:tr w:rsidR="008F0C81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C81" w:rsidRPr="00E93A37" w:rsidRDefault="00E93A37">
            <w:pPr>
              <w:spacing w:after="0" w:line="240" w:lineRule="auto"/>
              <w:jc w:val="center"/>
              <w:rPr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lang w:val="ru-RU"/>
              </w:rPr>
              <w:t>Педагогические системы обучения и воспитания детей с нарушениями речи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C81" w:rsidRPr="00E93A37" w:rsidRDefault="00E93A37">
            <w:pPr>
              <w:spacing w:after="0" w:line="240" w:lineRule="auto"/>
              <w:jc w:val="center"/>
              <w:rPr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сопровождение индивидуальных образовательных маршрутов детей с нарушениями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ОПК-3</w:t>
            </w:r>
          </w:p>
        </w:tc>
      </w:tr>
      <w:tr w:rsidR="008F0C81" w:rsidRPr="00596D5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F0C8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F0C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F0C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0C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0C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0C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0C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F0C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F0C81">
        <w:trPr>
          <w:trHeight w:hRule="exact" w:val="416"/>
        </w:trPr>
        <w:tc>
          <w:tcPr>
            <w:tcW w:w="3970" w:type="dxa"/>
          </w:tcPr>
          <w:p w:rsidR="008F0C81" w:rsidRDefault="008F0C81"/>
        </w:tc>
        <w:tc>
          <w:tcPr>
            <w:tcW w:w="1702" w:type="dxa"/>
          </w:tcPr>
          <w:p w:rsidR="008F0C81" w:rsidRDefault="008F0C81"/>
        </w:tc>
        <w:tc>
          <w:tcPr>
            <w:tcW w:w="1702" w:type="dxa"/>
          </w:tcPr>
          <w:p w:rsidR="008F0C81" w:rsidRDefault="008F0C81"/>
        </w:tc>
        <w:tc>
          <w:tcPr>
            <w:tcW w:w="426" w:type="dxa"/>
          </w:tcPr>
          <w:p w:rsidR="008F0C81" w:rsidRDefault="008F0C81"/>
        </w:tc>
        <w:tc>
          <w:tcPr>
            <w:tcW w:w="852" w:type="dxa"/>
          </w:tcPr>
          <w:p w:rsidR="008F0C81" w:rsidRDefault="008F0C81"/>
        </w:tc>
        <w:tc>
          <w:tcPr>
            <w:tcW w:w="993" w:type="dxa"/>
          </w:tcPr>
          <w:p w:rsidR="008F0C81" w:rsidRDefault="008F0C81"/>
        </w:tc>
      </w:tr>
      <w:tr w:rsidR="008F0C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8F0C81">
        <w:trPr>
          <w:trHeight w:hRule="exact" w:val="277"/>
        </w:trPr>
        <w:tc>
          <w:tcPr>
            <w:tcW w:w="3970" w:type="dxa"/>
          </w:tcPr>
          <w:p w:rsidR="008F0C81" w:rsidRDefault="008F0C81"/>
        </w:tc>
        <w:tc>
          <w:tcPr>
            <w:tcW w:w="1702" w:type="dxa"/>
          </w:tcPr>
          <w:p w:rsidR="008F0C81" w:rsidRDefault="008F0C81"/>
        </w:tc>
        <w:tc>
          <w:tcPr>
            <w:tcW w:w="1702" w:type="dxa"/>
          </w:tcPr>
          <w:p w:rsidR="008F0C81" w:rsidRDefault="008F0C81"/>
        </w:tc>
        <w:tc>
          <w:tcPr>
            <w:tcW w:w="426" w:type="dxa"/>
          </w:tcPr>
          <w:p w:rsidR="008F0C81" w:rsidRDefault="008F0C81"/>
        </w:tc>
        <w:tc>
          <w:tcPr>
            <w:tcW w:w="852" w:type="dxa"/>
          </w:tcPr>
          <w:p w:rsidR="008F0C81" w:rsidRDefault="008F0C81"/>
        </w:tc>
        <w:tc>
          <w:tcPr>
            <w:tcW w:w="993" w:type="dxa"/>
          </w:tcPr>
          <w:p w:rsidR="008F0C81" w:rsidRDefault="008F0C81"/>
        </w:tc>
      </w:tr>
      <w:tr w:rsidR="008F0C8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8F0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0C81" w:rsidRPr="00E93A37" w:rsidRDefault="008F0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F0C81">
        <w:trPr>
          <w:trHeight w:hRule="exact" w:val="416"/>
        </w:trPr>
        <w:tc>
          <w:tcPr>
            <w:tcW w:w="3970" w:type="dxa"/>
          </w:tcPr>
          <w:p w:rsidR="008F0C81" w:rsidRDefault="008F0C81"/>
        </w:tc>
        <w:tc>
          <w:tcPr>
            <w:tcW w:w="1702" w:type="dxa"/>
          </w:tcPr>
          <w:p w:rsidR="008F0C81" w:rsidRDefault="008F0C81"/>
        </w:tc>
        <w:tc>
          <w:tcPr>
            <w:tcW w:w="1702" w:type="dxa"/>
          </w:tcPr>
          <w:p w:rsidR="008F0C81" w:rsidRDefault="008F0C81"/>
        </w:tc>
        <w:tc>
          <w:tcPr>
            <w:tcW w:w="426" w:type="dxa"/>
          </w:tcPr>
          <w:p w:rsidR="008F0C81" w:rsidRDefault="008F0C81"/>
        </w:tc>
        <w:tc>
          <w:tcPr>
            <w:tcW w:w="852" w:type="dxa"/>
          </w:tcPr>
          <w:p w:rsidR="008F0C81" w:rsidRDefault="008F0C81"/>
        </w:tc>
        <w:tc>
          <w:tcPr>
            <w:tcW w:w="993" w:type="dxa"/>
          </w:tcPr>
          <w:p w:rsidR="008F0C81" w:rsidRDefault="008F0C81"/>
        </w:tc>
      </w:tr>
      <w:tr w:rsidR="008F0C8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F0C81" w:rsidRPr="00596D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Теоретические основы семейного воспитания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0C81" w:rsidRPr="00E93A37" w:rsidRDefault="008F0C81">
            <w:pPr>
              <w:rPr>
                <w:lang w:val="ru-RU"/>
              </w:rPr>
            </w:pPr>
          </w:p>
        </w:tc>
      </w:tr>
    </w:tbl>
    <w:p w:rsidR="008F0C81" w:rsidRPr="00E93A37" w:rsidRDefault="00E93A37">
      <w:pPr>
        <w:rPr>
          <w:sz w:val="0"/>
          <w:szCs w:val="0"/>
          <w:lang w:val="ru-RU"/>
        </w:rPr>
      </w:pPr>
      <w:r w:rsidRPr="00E93A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F0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Семейное воспитание детей с нарушениями речи в системе других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0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ребенка с нарушениями речи как социальная единица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0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развитие семейной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0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 воспитание детей с нарушениями речи в системе других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0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ребенка с нарушениями речи как социальная единица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0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развитие семейной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0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 воспитание детей с нарушениями речи в системе других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0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ребенка с нарушениями речи как социальная единица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0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развитие семейной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0C81" w:rsidRPr="00596D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ребенка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0C81" w:rsidRPr="00E93A37" w:rsidRDefault="008F0C81">
            <w:pPr>
              <w:rPr>
                <w:lang w:val="ru-RU"/>
              </w:rPr>
            </w:pPr>
          </w:p>
        </w:tc>
      </w:tr>
      <w:tr w:rsidR="008F0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0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семьи ребенка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0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0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семьи ребенка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0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0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семьи ребенка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0C81" w:rsidRPr="00596D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основы воспитания детей с нарушениями речи в семье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0C81" w:rsidRPr="00E93A37" w:rsidRDefault="008F0C81">
            <w:pPr>
              <w:rPr>
                <w:lang w:val="ru-RU"/>
              </w:rPr>
            </w:pPr>
          </w:p>
        </w:tc>
      </w:tr>
      <w:tr w:rsidR="008F0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трудностей в семейном воспитании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0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компенсирующего воспитания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0C8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семейного воспитания и современные формы сотрудничества ДОУ с семьей ребенка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0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трудностей в семейном воспитании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0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компенсирующего воспитания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0C8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семейного воспитания и современные формы сотрудничества ДОУ с семьей ребенка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0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трудностей в семейном воспитании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F0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компенсирующего воспитания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0C8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семейного воспитания и современные формы сотрудничества ДОУ с семьей ребенка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0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8F0C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F0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8F0C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0C8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8F0C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8F0C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F0C81">
        <w:trPr>
          <w:trHeight w:hRule="exact" w:val="4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8F0C81"/>
        </w:tc>
      </w:tr>
    </w:tbl>
    <w:p w:rsidR="008F0C81" w:rsidRDefault="00E93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0C81" w:rsidRPr="00596D5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93A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8F0C81" w:rsidRPr="00E93A37" w:rsidRDefault="00E93A37">
      <w:pPr>
        <w:rPr>
          <w:sz w:val="0"/>
          <w:szCs w:val="0"/>
          <w:lang w:val="ru-RU"/>
        </w:rPr>
      </w:pPr>
      <w:r w:rsidRPr="00E93A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0C81" w:rsidRPr="00596D5C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F0C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8F0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F0C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F0C81" w:rsidRPr="00596D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Семейное воспитание детей с нарушениями речи в системе других наук</w:t>
            </w:r>
          </w:p>
        </w:tc>
      </w:tr>
      <w:tr w:rsidR="008F0C81" w:rsidRPr="00596D5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семейной психологии с другими науками. Цели и задачи семейной психологии</w:t>
            </w:r>
          </w:p>
        </w:tc>
      </w:tr>
      <w:tr w:rsidR="008F0C81" w:rsidRPr="00596D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ребенка с нарушениями речи как социальная единица</w:t>
            </w:r>
          </w:p>
        </w:tc>
      </w:tr>
      <w:tr w:rsidR="008F0C8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Исторический взгляд на семью и брак. Семья в России – проблемы и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право в России. Типы семей.</w:t>
            </w:r>
          </w:p>
        </w:tc>
      </w:tr>
      <w:tr w:rsidR="008F0C81" w:rsidRPr="00596D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и развитие семейной системы</w:t>
            </w:r>
          </w:p>
        </w:tc>
      </w:tr>
      <w:tr w:rsidR="008F0C8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Семья как система. Основные понятия, используемые для описания семейной системы: закрытые и открытые системы. Структура семьи. Функции семьи. Семья традиционная и современная их отличия.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жизненного цикла семьи.</w:t>
            </w:r>
          </w:p>
        </w:tc>
      </w:tr>
      <w:tr w:rsidR="008F0C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изучения семьи</w:t>
            </w:r>
          </w:p>
        </w:tc>
      </w:tr>
      <w:tr w:rsidR="008F0C81" w:rsidRPr="00596D5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информации со стороны ребенка. Получение информации со стороны родителей</w:t>
            </w:r>
          </w:p>
        </w:tc>
      </w:tr>
      <w:tr w:rsidR="008F0C81" w:rsidRPr="00596D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семьи ребенка с нарушениями речи</w:t>
            </w:r>
          </w:p>
        </w:tc>
      </w:tr>
      <w:tr w:rsidR="008F0C81" w:rsidRPr="00596D5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взаимодействия в семье ребенка с особенностями в развитии. Характеристика материнства, отцовства. Неполная семья. Детские переживания в ситуации развода.</w:t>
            </w:r>
          </w:p>
        </w:tc>
      </w:tr>
      <w:tr w:rsidR="008F0C81" w:rsidRPr="00596D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трудностей в семейном воспитании детей с нарушениями речи</w:t>
            </w:r>
          </w:p>
        </w:tc>
      </w:tr>
      <w:tr w:rsidR="008F0C8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Влияние особенностей личности родителя на определение стиля семейного воспитания. Факторы невротизации детей с нарушениями речи в семье. Понятия «родительское отношение», «семейное воспитание».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Вариативность типов родительского отношения. Наказание как воспитательное воздействие.</w:t>
            </w:r>
          </w:p>
        </w:tc>
      </w:tr>
      <w:tr w:rsidR="008F0C81" w:rsidRPr="00596D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компенсирующего воспитания детей с нарушениями речи</w:t>
            </w:r>
          </w:p>
        </w:tc>
      </w:tr>
      <w:tr w:rsidR="008F0C8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 задачи родителей в коррекционном воспитании ребенка. Правила взаимодействия с ребенком в условиях семьи (обучение, воспитание, развитие). Организация режима дня, развитие навыков самообслуживания. Ранняя стимуляция доречевого и раннего речевого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речевой среды в условиях семьи.</w:t>
            </w:r>
          </w:p>
        </w:tc>
      </w:tr>
      <w:tr w:rsidR="008F0C81" w:rsidRPr="00596D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семейного воспитания и современные формы сотрудничества ДОУ с семьей ребенка с нарушениями речи</w:t>
            </w:r>
          </w:p>
        </w:tc>
      </w:tr>
      <w:tr w:rsidR="008F0C81" w:rsidRPr="00596D5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принципы коррекционной работы специалиста. Коррекционная работа специалиста в условиях семьи. Направления и формы работы специалиста: консультативно- рекомендательная, лекционнопросветительская работа; практические занятия для родителей; организация «круглых столов»; родительских конференций, семинаров; клубов, праздников; индивидуальные занятия с родителями и ребенком; подгрупповые занятия</w:t>
            </w:r>
          </w:p>
        </w:tc>
      </w:tr>
      <w:tr w:rsidR="008F0C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F0C81" w:rsidRPr="00596D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Семейное воспитание детей с нарушениями речи в системе других наук</w:t>
            </w:r>
          </w:p>
        </w:tc>
      </w:tr>
      <w:tr w:rsidR="008F0C81" w:rsidRPr="00596D5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структуры семьи, психологического типа родителей, особенностей внутрисемейных отношений, преобладающей модели воспитания в семье.</w:t>
            </w:r>
          </w:p>
        </w:tc>
      </w:tr>
      <w:tr w:rsidR="008F0C81" w:rsidRPr="00596D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ребенка с нарушениями речи как социальная единица</w:t>
            </w:r>
          </w:p>
        </w:tc>
      </w:tr>
      <w:tr w:rsidR="008F0C81" w:rsidRPr="00596D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личностных особенностей детей и детско-родительских отношений</w:t>
            </w:r>
          </w:p>
        </w:tc>
      </w:tr>
    </w:tbl>
    <w:p w:rsidR="008F0C81" w:rsidRPr="00E93A37" w:rsidRDefault="00E93A37">
      <w:pPr>
        <w:rPr>
          <w:sz w:val="0"/>
          <w:szCs w:val="0"/>
          <w:lang w:val="ru-RU"/>
        </w:rPr>
      </w:pPr>
      <w:r w:rsidRPr="00E93A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0C81" w:rsidRPr="00596D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Образование и развитие семейной системы</w:t>
            </w:r>
          </w:p>
        </w:tc>
      </w:tr>
      <w:tr w:rsidR="008F0C81" w:rsidRPr="00596D5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Назовите основные отличия типичных норм в традиционной и современной семье.</w:t>
            </w:r>
          </w:p>
        </w:tc>
      </w:tr>
      <w:tr w:rsidR="008F0C8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изучения семьи</w:t>
            </w:r>
          </w:p>
        </w:tc>
      </w:tr>
      <w:tr w:rsidR="008F0C81" w:rsidRPr="00596D5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Назовите принципы диагностической работы с родителями ребенка с нарушениями речи?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генограмму своей семьи (3 поколения) и выделите видимые закономерности.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Какую информацию о семье, с помощью каких методов можно получить от ребенка?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Подберите игровые задания для ребенка с целью изучения семейных отношений.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методики для изучения детско-родительских отношений.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Составьте примерный план беседы с родителями «Использование дисциплинарных стратегий в отношении ребенка с нарушениями речи».</w:t>
            </w:r>
          </w:p>
        </w:tc>
      </w:tr>
      <w:tr w:rsidR="008F0C81" w:rsidRPr="00596D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семьи ребенка с нарушениями речи</w:t>
            </w:r>
          </w:p>
        </w:tc>
      </w:tr>
      <w:tr w:rsidR="008F0C8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Исенина Е.И. исследуя материнство, выделяет базовые качества матери. Дайте их характери-стику (принятие, отзывчивость, «субъект обучения общению», «субъект обучения действиям с предметами»).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«Социальное отцовство»? Охарактеризуйте данное понятие.</w:t>
            </w:r>
          </w:p>
          <w:p w:rsidR="008F0C81" w:rsidRDefault="00E9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Рассмотрите связь между стилем родительского воспитания и особенностями ребенка с нарушениями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чем, на ваш взгляд выражается эта взаимосвязь?</w:t>
            </w:r>
          </w:p>
        </w:tc>
      </w:tr>
      <w:tr w:rsidR="008F0C81" w:rsidRPr="00596D5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трудностей в семейном воспитании детей с нарушениями речи</w:t>
            </w:r>
          </w:p>
        </w:tc>
      </w:tr>
      <w:tr w:rsidR="008F0C8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трудностей семейного воспитания детей с нарушениями речи.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Отсутствие всякого ухода за детьми, эмоциональное отвержение ребенка? Назовите противо-положное отношение родителя.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жестокого отношения к ребенку, то есть агрессивного, без переживания жалости и со-чувствия.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Факторы невротизации детей с нарушениями речи в семье.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Модель родительских позиций, состоящая из трех измерений. Назовите эти измерения.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Дайте определение родительского отношения (РО).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Родительские позиции (О. Коннер).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Стили семейного воспитания (Е. И. Силяева).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Основные виды отношений родителей к детям в их сочетании с типом личности (В. М. Минияров).</w:t>
            </w:r>
          </w:p>
          <w:p w:rsidR="008F0C81" w:rsidRDefault="00E9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Назовите и определите содержание вида наказания как меры воспитательного воздействия в условиях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примеры.</w:t>
            </w:r>
          </w:p>
        </w:tc>
      </w:tr>
    </w:tbl>
    <w:p w:rsidR="008F0C81" w:rsidRDefault="00E93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0C81" w:rsidRPr="00596D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Основы компенсирующего воспитания детей с нарушениями речи</w:t>
            </w:r>
          </w:p>
        </w:tc>
      </w:tr>
      <w:tr w:rsidR="008F0C81" w:rsidRPr="00596D5C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что должны обращать внимание родители при организации взаимодействия с ребенком на довербальном и вербальном уровне?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индивидуальную программу воспитания, обучения, развития Славы М., 3 лет. Диаг-ноз: Задержка речевого и психического развития. Результат обследования: ребенок ходит само-стоятельно достаточно уверенно, но не прыгает, не развита тонкая ручная моторика. Говорит от-дельные слова, понимает обращенную речь. Родителей больше всего волнует отставание в разви-тии речи.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Определите этапы организации взаимодействия специалиста с родителями при кор- рекционной работе.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Докажите, что взаимодействие всех специалистов ДОУ (логопед, психолог, музыкальный ру-ководитель, медицинский работник, организатор физкультурно- оздоровительной работы) – основа преодоления диагноза и гармоничное развитие ребенка.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Составьте рекомендации для родителей: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как выполнять домашнее задание с ребенком в тетради взаимодействия.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как помочь ребенку показать себя с лучшей стороны при выполнении данных зада-ний?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Составьте рекомендации для родителей по теме: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«Оказание помощи ребенку в выполнении домашних заданий в тетради взаимодействия»; Как помочь ребенку показать себя с лучшей стороны при выполнении данных заданий?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«Подготовить руки ребенка к письму»;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«Помощь в развитии моторики у ребенка»;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«Развитие игровых навыков»;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«Организация режима дня ребенка в разном возрасте с целью укрепления его физического и психологического здоровья»;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«Развитие у ребенка навыков самообслуживания»;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«Обучить ребенка навыкам опрятности»;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«Сенсорное развитие и тренировка памяти ребенка»; семье, воспитывающей ребенка с отклонениями в развитии.</w:t>
            </w:r>
          </w:p>
        </w:tc>
      </w:tr>
      <w:tr w:rsidR="008F0C81" w:rsidRPr="00596D5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семейного воспитания и современные формы сотрудничества ДОУ с семьей ребенка с нарушениями речи</w:t>
            </w:r>
          </w:p>
        </w:tc>
      </w:tr>
      <w:tr w:rsidR="008F0C81" w:rsidRPr="00596D5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Назовите индивидуальные формы взаимодействия специалистов и родителей?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групповые формы взаимодействия специалистов и родителей?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формы взаимодействия с многодетной семьей, с семьей после развода, молодой семьей?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цели, принципы коррекционной работы специалиста.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Какие существуют направления и формы работы специалиста с семьей.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Что включает консультативно-рекомендательная работа специалиста?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Определите этапы организации родительской конференции в условиях ДОУ.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 чем значение коррекционной работы специалиста в условиях семьи?</w:t>
            </w:r>
          </w:p>
        </w:tc>
      </w:tr>
    </w:tbl>
    <w:p w:rsidR="008F0C81" w:rsidRPr="00E93A37" w:rsidRDefault="00E93A37">
      <w:pPr>
        <w:rPr>
          <w:sz w:val="0"/>
          <w:szCs w:val="0"/>
          <w:lang w:val="ru-RU"/>
        </w:rPr>
      </w:pPr>
      <w:r w:rsidRPr="00E93A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F0C81" w:rsidRPr="00596D5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8F0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F0C81" w:rsidRPr="00596D5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«Семейное воспитание детей с нарушениями речи» / О.А. Таротенко. – Омск: Изд-во Омской гуманитарной академии, 0.</w:t>
            </w: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F0C8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F0C81" w:rsidRPr="00596D5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семьях,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воспитывающих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задержкой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Крушная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A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978-5-906908-36-0.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A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3A37">
              <w:rPr>
                <w:lang w:val="ru-RU"/>
              </w:rPr>
              <w:t xml:space="preserve"> </w:t>
            </w:r>
            <w:hyperlink r:id="rId4" w:history="1">
              <w:r w:rsidR="004F1EB7">
                <w:rPr>
                  <w:rStyle w:val="a3"/>
                  <w:lang w:val="ru-RU"/>
                </w:rPr>
                <w:t>http://www.iprbookshop.ru/83864.html</w:t>
              </w:r>
            </w:hyperlink>
            <w:r w:rsidRPr="00E93A37">
              <w:rPr>
                <w:lang w:val="ru-RU"/>
              </w:rPr>
              <w:t xml:space="preserve"> </w:t>
            </w:r>
          </w:p>
        </w:tc>
      </w:tr>
      <w:tr w:rsidR="008F0C81" w:rsidRPr="00596D5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Детско-родительские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семье,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воспитывающей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ребёнка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феноменология,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диагностика,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Евдокимова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Армавир: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Армавирский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A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A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3A37">
              <w:rPr>
                <w:lang w:val="ru-RU"/>
              </w:rPr>
              <w:t xml:space="preserve"> </w:t>
            </w:r>
            <w:hyperlink r:id="rId5" w:history="1">
              <w:r w:rsidR="004F1EB7">
                <w:rPr>
                  <w:rStyle w:val="a3"/>
                  <w:lang w:val="ru-RU"/>
                </w:rPr>
                <w:t>http://www.iprbookshop.ru/82444.html</w:t>
              </w:r>
            </w:hyperlink>
            <w:r w:rsidRPr="00E93A37">
              <w:rPr>
                <w:lang w:val="ru-RU"/>
              </w:rPr>
              <w:t xml:space="preserve"> </w:t>
            </w:r>
          </w:p>
        </w:tc>
      </w:tr>
      <w:tr w:rsidR="008F0C81">
        <w:trPr>
          <w:trHeight w:hRule="exact" w:val="304"/>
        </w:trPr>
        <w:tc>
          <w:tcPr>
            <w:tcW w:w="285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F0C81" w:rsidRPr="00596D5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Федулова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A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978-5-4486-0536-9.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A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3A37">
              <w:rPr>
                <w:lang w:val="ru-RU"/>
              </w:rPr>
              <w:t xml:space="preserve"> </w:t>
            </w:r>
            <w:hyperlink r:id="rId6" w:history="1">
              <w:r w:rsidR="004F1EB7">
                <w:rPr>
                  <w:rStyle w:val="a3"/>
                  <w:lang w:val="ru-RU"/>
                </w:rPr>
                <w:t>http://www.iprbookshop.ru/79852.html</w:t>
              </w:r>
            </w:hyperlink>
            <w:r w:rsidRPr="00E93A37">
              <w:rPr>
                <w:lang w:val="ru-RU"/>
              </w:rPr>
              <w:t xml:space="preserve"> </w:t>
            </w:r>
          </w:p>
        </w:tc>
      </w:tr>
      <w:tr w:rsidR="008F0C81" w:rsidRPr="00596D5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семьи,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воспитывающей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ребёнка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отклонениями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Стребелева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Мишина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ПАРАДИГМА,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A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978-5-4214-0009-7.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A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3A37">
              <w:rPr>
                <w:lang w:val="ru-RU"/>
              </w:rPr>
              <w:t xml:space="preserve"> </w:t>
            </w:r>
            <w:hyperlink r:id="rId7" w:history="1">
              <w:r w:rsidR="004F1EB7">
                <w:rPr>
                  <w:rStyle w:val="a3"/>
                  <w:lang w:val="ru-RU"/>
                </w:rPr>
                <w:t>http://www.iprbookshop.ru/21253.html</w:t>
              </w:r>
            </w:hyperlink>
            <w:r w:rsidRPr="00E93A37">
              <w:rPr>
                <w:lang w:val="ru-RU"/>
              </w:rPr>
              <w:t xml:space="preserve"> </w:t>
            </w:r>
          </w:p>
        </w:tc>
      </w:tr>
      <w:tr w:rsidR="008F0C81" w:rsidRPr="00596D5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F0C81" w:rsidRPr="00596D5C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F1E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F1E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F1E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F1E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F1E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D1B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F1E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F1E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F1E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F1E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F1E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8F0C81" w:rsidRPr="00E93A37" w:rsidRDefault="00E93A37">
      <w:pPr>
        <w:rPr>
          <w:sz w:val="0"/>
          <w:szCs w:val="0"/>
          <w:lang w:val="ru-RU"/>
        </w:rPr>
      </w:pPr>
      <w:r w:rsidRPr="00E93A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0C81" w:rsidRPr="00596D5C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9" w:history="1">
              <w:r w:rsidR="004F1E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F1E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F0C81" w:rsidRPr="00596D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F0C81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F0C81" w:rsidRDefault="00E9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8F0C81" w:rsidRDefault="00E93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0C81" w:rsidRPr="00596D5C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F0C81" w:rsidRPr="00596D5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F0C81" w:rsidRPr="00596D5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F0C81" w:rsidRPr="00E93A37" w:rsidRDefault="008F0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F0C81" w:rsidRDefault="00E9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F0C81" w:rsidRDefault="00E9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F0C81" w:rsidRPr="00E93A37" w:rsidRDefault="008F0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F0C81" w:rsidRPr="00596D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F1E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F0C81" w:rsidRPr="00596D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F1E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F0C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4F1E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F0C81" w:rsidRPr="00596D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4F1E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F0C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F0C81" w:rsidRPr="00E93A37">
        <w:trPr>
          <w:trHeight w:hRule="exact" w:val="44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8F0C81" w:rsidRPr="00E93A37" w:rsidRDefault="00E93A37">
      <w:pPr>
        <w:rPr>
          <w:sz w:val="0"/>
          <w:szCs w:val="0"/>
          <w:lang w:val="ru-RU"/>
        </w:rPr>
      </w:pPr>
      <w:r w:rsidRPr="00E93A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0C81" w:rsidRPr="00E93A3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F0C81" w:rsidRPr="00E93A37">
        <w:trPr>
          <w:trHeight w:hRule="exact" w:val="277"/>
        </w:trPr>
        <w:tc>
          <w:tcPr>
            <w:tcW w:w="9640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</w:tr>
      <w:tr w:rsidR="008F0C81" w:rsidRPr="00E93A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F0C81" w:rsidRPr="00E93A37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5D1B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8F0C81" w:rsidRPr="00E93A37" w:rsidRDefault="00E93A37">
      <w:pPr>
        <w:rPr>
          <w:sz w:val="0"/>
          <w:szCs w:val="0"/>
          <w:lang w:val="ru-RU"/>
        </w:rPr>
      </w:pPr>
      <w:r w:rsidRPr="00E93A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0C81" w:rsidRPr="00E93A3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F0C81" w:rsidRPr="00E93A3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8F0C81" w:rsidRPr="00E93A37" w:rsidRDefault="008F0C81">
      <w:pPr>
        <w:rPr>
          <w:lang w:val="ru-RU"/>
        </w:rPr>
      </w:pPr>
    </w:p>
    <w:sectPr w:rsidR="008F0C81" w:rsidRPr="00E93A37" w:rsidSect="008F0C8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F1EB7"/>
    <w:rsid w:val="00596D5C"/>
    <w:rsid w:val="005D1BD9"/>
    <w:rsid w:val="008F0C81"/>
    <w:rsid w:val="008F5392"/>
    <w:rsid w:val="00D31453"/>
    <w:rsid w:val="00DC4944"/>
    <w:rsid w:val="00E209E2"/>
    <w:rsid w:val="00E9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97796A-DEED-4CFB-8E82-DB2C35AC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BD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1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2125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85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82444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386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6813</Words>
  <Characters>38840</Characters>
  <Application>Microsoft Office Word</Application>
  <DocSecurity>0</DocSecurity>
  <Lines>323</Lines>
  <Paragraphs>91</Paragraphs>
  <ScaleCrop>false</ScaleCrop>
  <Company/>
  <LinksUpToDate>false</LinksUpToDate>
  <CharactersWithSpaces>45562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2021-2022_ФГОС3++2021_Бак-ОФО-СДО(Логопедия)(21)_plx_Семейное воспитание детей с нарушениями речи</dc:title>
  <dc:creator>FastReport.NET</dc:creator>
  <cp:lastModifiedBy>Mark Bernstorf</cp:lastModifiedBy>
  <cp:revision>6</cp:revision>
  <dcterms:created xsi:type="dcterms:W3CDTF">2022-03-02T10:01:00Z</dcterms:created>
  <dcterms:modified xsi:type="dcterms:W3CDTF">2022-11-13T15:53:00Z</dcterms:modified>
</cp:coreProperties>
</file>